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994F4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安徽合力（六安）铸造有限公司合金采购项目-202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6</w:t>
      </w:r>
      <w:r>
        <w:rPr>
          <w:rFonts w:hint="eastAsia" w:eastAsia="黑体"/>
          <w:sz w:val="28"/>
          <w:szCs w:val="28"/>
          <w:highlight w:val="none"/>
          <w:lang w:eastAsia="zh-CN"/>
        </w:rPr>
        <w:t>年第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一</w:t>
      </w:r>
      <w:r>
        <w:rPr>
          <w:rFonts w:hint="eastAsia" w:eastAsia="黑体"/>
          <w:sz w:val="28"/>
          <w:szCs w:val="28"/>
          <w:highlight w:val="none"/>
          <w:lang w:eastAsia="zh-CN"/>
        </w:rPr>
        <w:t>批</w:t>
      </w:r>
    </w:p>
    <w:p w14:paraId="1DC28416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06AD91C4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YGCGA-202600002001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0980EA28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51D63D4F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</w:p>
    <w:p w14:paraId="2DCF926E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安徽合力（六安）铸造有限公司</w:t>
      </w:r>
    </w:p>
    <w:p w14:paraId="75F88CC2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5089F966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22708C5E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409E0462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</w:p>
    <w:p w14:paraId="1F8C4A75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YGCGA-202600002001</w:t>
      </w:r>
    </w:p>
    <w:p w14:paraId="7DADA939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1648BF5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8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7C1E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672D2926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021CD7D6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25B14EAB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74200C5A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4639293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51DE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6494FF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1648A04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62E350B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322" w:type="dxa"/>
            <w:vAlign w:val="center"/>
          </w:tcPr>
          <w:p w14:paraId="0910F78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6FF1D315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66AF3CC7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786CBE7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57777AE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3AAD35B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547D0F9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7B9C2308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3FA0CB0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0C619B07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 获取时间：202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日至202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日17：00（北京时间）。</w:t>
      </w:r>
    </w:p>
    <w:p w14:paraId="63C9FD0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4.2 获取方式：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27441759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 xml:space="preserve"> 元（售后不退）。</w:t>
      </w:r>
    </w:p>
    <w:p w14:paraId="236849C2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7AC9A8F8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 递交截止时间(投标截止时间，下同)：202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1月2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：30（北京时间）。</w:t>
      </w:r>
    </w:p>
    <w:p w14:paraId="0A1C7A47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5.2 递交方式：递交截止时间之前签章、加密、上传，递交截止时间后上传的投标文件不予接受。</w:t>
      </w:r>
    </w:p>
    <w:p w14:paraId="457974E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6E1E191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F8B5A4B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6008F072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01CA922B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138FD2A0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1A7FA261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458564D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731F2428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006D786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725D71F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42F8FFE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招标人：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安徽合力（六安）铸造有限公司</w:t>
      </w:r>
    </w:p>
    <w:p w14:paraId="29C1FA50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地址：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安徽省六安市金安区长淮路188号</w:t>
      </w:r>
    </w:p>
    <w:p w14:paraId="043104E0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贾芬</w:t>
      </w:r>
    </w:p>
    <w:p w14:paraId="028C059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：15665699695</w:t>
      </w:r>
    </w:p>
    <w:p w14:paraId="386A6200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6320F883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12DB69BC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0BE2526C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王</w:t>
      </w:r>
      <w:r>
        <w:rPr>
          <w:rFonts w:hint="eastAsia" w:ascii="宋体" w:hAnsi="宋体" w:cs="宋体"/>
          <w:sz w:val="24"/>
          <w:highlight w:val="none"/>
        </w:rPr>
        <w:t xml:space="preserve">工  </w:t>
      </w:r>
    </w:p>
    <w:p w14:paraId="493E80A3">
      <w:pPr>
        <w:spacing w:line="360" w:lineRule="auto"/>
        <w:ind w:firstLine="437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18856056499</w:t>
      </w:r>
    </w:p>
    <w:p w14:paraId="5E4FDF32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电子邮箱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616924684</w:t>
      </w:r>
      <w:bookmarkStart w:id="1" w:name="_GoBack"/>
      <w:bookmarkEnd w:id="1"/>
      <w:r>
        <w:rPr>
          <w:rFonts w:hint="eastAsia" w:ascii="宋体" w:hAnsi="宋体" w:cs="宋体"/>
          <w:sz w:val="24"/>
          <w:highlight w:val="none"/>
        </w:rPr>
        <w:t>@qq.com</w:t>
      </w:r>
    </w:p>
    <w:p w14:paraId="7D32D8DE">
      <w:pPr>
        <w:pStyle w:val="6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5C591A6C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0E5C92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67FBA59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640BAB0E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135989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或联系数安时代公司负责人，线下申请办理证书介质锁。CA办理详见服务平台“帮助中心-用户指引”类目下《安徽省阳光采购服务平台投标人操作手册》。</w:t>
      </w:r>
    </w:p>
    <w:p w14:paraId="53086144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03E7D090">
      <w:pPr>
        <w:spacing w:line="360" w:lineRule="auto"/>
        <w:ind w:firstLine="437"/>
        <w:rPr>
          <w:rFonts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4EA7D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10193C81"/>
    <w:rsid w:val="12A61E39"/>
    <w:rsid w:val="13CF4159"/>
    <w:rsid w:val="14CA540D"/>
    <w:rsid w:val="19F35EBD"/>
    <w:rsid w:val="1AEB6118"/>
    <w:rsid w:val="1C4F5F8B"/>
    <w:rsid w:val="1D175E0D"/>
    <w:rsid w:val="1D32545B"/>
    <w:rsid w:val="206D5E87"/>
    <w:rsid w:val="2AD1413A"/>
    <w:rsid w:val="34B25006"/>
    <w:rsid w:val="34C05A6C"/>
    <w:rsid w:val="3E155F41"/>
    <w:rsid w:val="3E2575EF"/>
    <w:rsid w:val="51496351"/>
    <w:rsid w:val="515374C9"/>
    <w:rsid w:val="536A541F"/>
    <w:rsid w:val="539553DB"/>
    <w:rsid w:val="57F56770"/>
    <w:rsid w:val="5A8D6B7D"/>
    <w:rsid w:val="5C651488"/>
    <w:rsid w:val="752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6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10">
    <w:name w:val="Hyperlink"/>
    <w:basedOn w:val="9"/>
    <w:qFormat/>
    <w:uiPriority w:val="99"/>
    <w:rPr>
      <w:color w:val="0000FF"/>
      <w:u w:val="none"/>
    </w:rPr>
  </w:style>
  <w:style w:type="paragraph" w:customStyle="1" w:styleId="11">
    <w:name w:val="Default"/>
    <w:next w:val="12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1931</Characters>
  <Lines>0</Lines>
  <Paragraphs>0</Paragraphs>
  <TotalTime>12</TotalTime>
  <ScaleCrop>false</ScaleCrop>
  <LinksUpToDate>false</LinksUpToDate>
  <CharactersWithSpaces>1942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2024-12-11T07:18:00Z</dcterms:created>
  <dc:creator>caochao</dc:creator>
  <cp:lastModifiedBy>WYQ</cp:lastModifiedBy>
  <dcterms:modified xsi:type="dcterms:W3CDTF">2026-01-04T09:10:46Z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8E0C3856E4D94EB59ADC6681D6ED51E9_13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