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3A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</w:rPr>
        <w:t>合力数字化档案系统建设项目中标结果公示</w:t>
      </w:r>
    </w:p>
    <w:bookmarkEnd w:id="0"/>
    <w:p w14:paraId="164E268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合力数字化档案系统建设项目评标工作已经结束，中标人已经确定。现将中标结果公示如下：</w:t>
      </w:r>
    </w:p>
    <w:p w14:paraId="02C261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项目编号：GN2024-07-5955</w:t>
      </w:r>
    </w:p>
    <w:p w14:paraId="640544C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招标人名称：安徽合力股份有限公司</w:t>
      </w:r>
    </w:p>
    <w:p w14:paraId="7412B2B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项目名称：合力数字化档案系统建设项目</w:t>
      </w:r>
    </w:p>
    <w:p w14:paraId="3C18BCE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中标单位名称：中电信数智科技有限公司</w:t>
      </w:r>
    </w:p>
    <w:p w14:paraId="2F6F666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中标金额（含税）：1397688元</w:t>
      </w:r>
    </w:p>
    <w:p w14:paraId="4D8B0F8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代理机构联系人、联系电话：王瑜秀、0551-62220270</w:t>
      </w:r>
    </w:p>
    <w:p w14:paraId="2846E2C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和优质采云采购平台（www.youzhicai.com）、优质采招标采购平台（www.yzczb.com）。</w:t>
      </w:r>
    </w:p>
    <w:p w14:paraId="788546F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 xml:space="preserve"> </w:t>
      </w:r>
    </w:p>
    <w:p w14:paraId="2E37B24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安徽省招标集团股份有限公司</w:t>
      </w:r>
    </w:p>
    <w:p w14:paraId="68ABA6F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</w:rPr>
        <w:t>2024年11月11日</w:t>
      </w:r>
    </w:p>
    <w:p w14:paraId="0328C7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48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2"/>
          <w:szCs w:val="12"/>
        </w:rPr>
        <w:t xml:space="preserve"> </w:t>
      </w:r>
    </w:p>
    <w:p w14:paraId="7F674A1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B5AE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2024-11-12T03:02:29Z</dcterms:created>
  <dc:creator>18426</dc:creator>
  <cp:lastModifiedBy>校对-周琳</cp:lastModifiedBy>
  <dcterms:modified xsi:type="dcterms:W3CDTF">2024-11-12T03:02:37Z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9AA4B18EA3854D0CBFACB63CB40C31F9_13</vt:lpwstr>
  </property>
</Properties>
</file>