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B6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20"/>
          <w:sz w:val="36"/>
          <w:szCs w:val="36"/>
          <w:shd w:val="clear" w:fill="FFFFFF"/>
          <w:lang w:eastAsia="zh-CN"/>
        </w:rPr>
        <w:t>蚌液新基地办公家具采购项目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20"/>
          <w:sz w:val="36"/>
          <w:szCs w:val="36"/>
          <w:shd w:val="clear" w:fill="FFFFFF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20"/>
          <w:sz w:val="36"/>
          <w:szCs w:val="36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20"/>
          <w:sz w:val="36"/>
          <w:szCs w:val="36"/>
          <w:shd w:val="clear" w:fill="FFFFFF"/>
        </w:rPr>
        <w:t>次）中标结果公示</w:t>
      </w:r>
    </w:p>
    <w:p w14:paraId="300EF77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蚌液新基地办公家具采购项目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评标工作已经结束，中标人已经确定。现将中标结果公示如下：</w:t>
      </w:r>
    </w:p>
    <w:p w14:paraId="17B47F5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GN2024-07-4083</w:t>
      </w:r>
    </w:p>
    <w:p w14:paraId="570E7DA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招标人名称：蚌埠液力机械有限公司</w:t>
      </w:r>
    </w:p>
    <w:p w14:paraId="0676DE3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蚌液新基地办公家具采购项目</w:t>
      </w:r>
    </w:p>
    <w:p w14:paraId="5FFFF38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中标单位名称：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广东华盛家具集团有限公司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11004F8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中标金额：1780668元</w:t>
      </w:r>
    </w:p>
    <w:p w14:paraId="2761C18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代理机构联系人、联系电话：王伟、0551-62220273</w:t>
      </w:r>
    </w:p>
    <w:p w14:paraId="358D44C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本公告发布媒介：安徽省招标投标信息网（www.ahtba.org.cn）、中国招标投标公共服务平台（www.cebpubservice.com）、中国采购与招标网（www.chinabidding.com.cn）、优质采招标采购平台（www.yzczb.com）和优质采云采购平台（ www.youzhicai.com）。</w:t>
      </w:r>
    </w:p>
    <w:p w14:paraId="3EE8273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782DAFB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安徽省招标集团股份有限公司</w:t>
      </w:r>
    </w:p>
    <w:p w14:paraId="439D9E4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1D23086B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4384471"/>
    <w:rsid w:val="5AE1776C"/>
    <w:rsid w:val="7DA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2024-08-20T02:49:19Z</dcterms:created>
  <dc:creator>18426</dc:creator>
  <cp:lastModifiedBy>哈尼</cp:lastModifiedBy>
  <dcterms:modified xsi:type="dcterms:W3CDTF">2024-08-20T02:52:32Z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A2AA410C19504A28A4EF8245E010CC73_12</vt:lpwstr>
  </property>
</Properties>
</file>