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4C486" w14:textId="69DE7578" w:rsidR="00290557" w:rsidRDefault="00290557" w:rsidP="00290557">
      <w:pPr>
        <w:pStyle w:val="a3"/>
        <w:spacing w:before="0" w:beforeAutospacing="0" w:after="0" w:afterAutospacing="0"/>
        <w:jc w:val="center"/>
        <w:rPr>
          <w:color w:val="000000"/>
        </w:rPr>
      </w:pPr>
      <w:bookmarkStart w:id="0" w:name="OLE_LINK1"/>
      <w:r>
        <w:rPr>
          <w:rFonts w:hint="eastAsia"/>
          <w:b/>
          <w:bCs/>
          <w:color w:val="000000"/>
          <w:sz w:val="28"/>
          <w:szCs w:val="28"/>
        </w:rPr>
        <w:t>核心业务系统容</w:t>
      </w:r>
      <w:proofErr w:type="gramStart"/>
      <w:r>
        <w:rPr>
          <w:rFonts w:hint="eastAsia"/>
          <w:b/>
          <w:bCs/>
          <w:color w:val="000000"/>
          <w:sz w:val="28"/>
          <w:szCs w:val="28"/>
        </w:rPr>
        <w:t>灾能力</w:t>
      </w:r>
      <w:proofErr w:type="gramEnd"/>
      <w:r>
        <w:rPr>
          <w:rFonts w:hint="eastAsia"/>
          <w:b/>
          <w:bCs/>
          <w:color w:val="000000"/>
          <w:sz w:val="28"/>
          <w:szCs w:val="28"/>
        </w:rPr>
        <w:t>建设项目01</w:t>
      </w:r>
      <w:proofErr w:type="gramStart"/>
      <w:r>
        <w:rPr>
          <w:rFonts w:hint="eastAsia"/>
          <w:b/>
          <w:bCs/>
          <w:color w:val="000000"/>
          <w:sz w:val="28"/>
          <w:szCs w:val="28"/>
        </w:rPr>
        <w:t>标包</w:t>
      </w:r>
      <w:r>
        <w:rPr>
          <w:rFonts w:hint="eastAsia"/>
          <w:b/>
          <w:bCs/>
          <w:color w:val="000000"/>
          <w:sz w:val="28"/>
          <w:szCs w:val="28"/>
        </w:rPr>
        <w:t>中标</w:t>
      </w:r>
      <w:proofErr w:type="gramEnd"/>
      <w:r>
        <w:rPr>
          <w:rFonts w:hint="eastAsia"/>
          <w:b/>
          <w:bCs/>
          <w:color w:val="000000"/>
          <w:sz w:val="28"/>
          <w:szCs w:val="28"/>
        </w:rPr>
        <w:t>候选人公示</w:t>
      </w:r>
    </w:p>
    <w:p w14:paraId="3AA3FA48" w14:textId="7F6255E2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一、安徽省招标集团股份有限公司受安徽合力股份有限公司委托，</w:t>
      </w:r>
      <w:proofErr w:type="gramStart"/>
      <w:r>
        <w:rPr>
          <w:rFonts w:hint="eastAsia"/>
          <w:color w:val="000000"/>
        </w:rPr>
        <w:t>就</w:t>
      </w:r>
      <w:r>
        <w:rPr>
          <w:rFonts w:hint="eastAsia"/>
          <w:color w:val="000000"/>
        </w:rPr>
        <w:t>核心</w:t>
      </w:r>
      <w:proofErr w:type="gramEnd"/>
      <w:r>
        <w:rPr>
          <w:rFonts w:hint="eastAsia"/>
          <w:color w:val="000000"/>
        </w:rPr>
        <w:t>业务系统容</w:t>
      </w:r>
      <w:proofErr w:type="gramStart"/>
      <w:r>
        <w:rPr>
          <w:rFonts w:hint="eastAsia"/>
          <w:color w:val="000000"/>
        </w:rPr>
        <w:t>灾能力</w:t>
      </w:r>
      <w:proofErr w:type="gramEnd"/>
      <w:r>
        <w:rPr>
          <w:rFonts w:hint="eastAsia"/>
          <w:color w:val="000000"/>
        </w:rPr>
        <w:t>建设项目</w:t>
      </w:r>
      <w:r>
        <w:rPr>
          <w:rFonts w:hint="eastAsia"/>
          <w:color w:val="000000"/>
        </w:rPr>
        <w:t>（招标编号：</w:t>
      </w:r>
      <w:r>
        <w:rPr>
          <w:rFonts w:hint="eastAsia"/>
          <w:color w:val="000000"/>
        </w:rPr>
        <w:t>GN2024-07-3411/01</w:t>
      </w:r>
      <w:r>
        <w:rPr>
          <w:rFonts w:hint="eastAsia"/>
          <w:color w:val="000000"/>
        </w:rPr>
        <w:t>）进行招标。本项目于2024年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日上午9时30分，在安徽省招标集团股份有限公司公开开标，经评标委员会评审，现将中标候选人公示如下：</w:t>
      </w:r>
    </w:p>
    <w:p w14:paraId="3FC57F70" w14:textId="50898470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1、项目名称：</w:t>
      </w:r>
      <w:r>
        <w:rPr>
          <w:rFonts w:hint="eastAsia"/>
          <w:color w:val="000000"/>
        </w:rPr>
        <w:t>核心业务系统容</w:t>
      </w:r>
      <w:proofErr w:type="gramStart"/>
      <w:r>
        <w:rPr>
          <w:rFonts w:hint="eastAsia"/>
          <w:color w:val="000000"/>
        </w:rPr>
        <w:t>灾能力</w:t>
      </w:r>
      <w:proofErr w:type="gramEnd"/>
      <w:r>
        <w:rPr>
          <w:rFonts w:hint="eastAsia"/>
          <w:color w:val="000000"/>
        </w:rPr>
        <w:t>建设项目</w:t>
      </w:r>
    </w:p>
    <w:p w14:paraId="16B6B904" w14:textId="02CD330B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2、招标编号：</w:t>
      </w:r>
      <w:r>
        <w:rPr>
          <w:rFonts w:hint="eastAsia"/>
          <w:color w:val="000000"/>
        </w:rPr>
        <w:t>GN2024-07-3411/01</w:t>
      </w:r>
    </w:p>
    <w:p w14:paraId="7AE4934F" w14:textId="6A250789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3、主要内容：</w:t>
      </w:r>
      <w:r>
        <w:rPr>
          <w:rFonts w:hint="eastAsia"/>
          <w:color w:val="000000"/>
        </w:rPr>
        <w:t>核心业务系统容</w:t>
      </w:r>
      <w:proofErr w:type="gramStart"/>
      <w:r>
        <w:rPr>
          <w:rFonts w:hint="eastAsia"/>
          <w:color w:val="000000"/>
        </w:rPr>
        <w:t>灾能力</w:t>
      </w:r>
      <w:proofErr w:type="gramEnd"/>
      <w:r>
        <w:rPr>
          <w:rFonts w:hint="eastAsia"/>
          <w:color w:val="000000"/>
        </w:rPr>
        <w:t>建设项目</w:t>
      </w:r>
      <w:r w:rsidR="00A8480F">
        <w:rPr>
          <w:rFonts w:hint="eastAsia"/>
          <w:color w:val="000000"/>
        </w:rPr>
        <w:t>（</w:t>
      </w:r>
      <w:r w:rsidR="00A8480F" w:rsidRPr="00A8480F">
        <w:rPr>
          <w:rFonts w:hint="eastAsia"/>
          <w:color w:val="000000"/>
        </w:rPr>
        <w:t>01标包：Oracle数据库一体机</w:t>
      </w:r>
      <w:r w:rsidR="00A8480F"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，详见招标文件。</w:t>
      </w:r>
    </w:p>
    <w:p w14:paraId="2DF43B21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4、中标候选人情况：</w:t>
      </w:r>
    </w:p>
    <w:p w14:paraId="0D8D3D87" w14:textId="1BD0B9DA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第一中标候选人：</w:t>
      </w:r>
      <w:r w:rsidRPr="00290557">
        <w:rPr>
          <w:rFonts w:hint="eastAsia"/>
          <w:color w:val="000000"/>
        </w:rPr>
        <w:t>上海蓝印信息科技有限公司</w:t>
      </w:r>
    </w:p>
    <w:p w14:paraId="7E7E2407" w14:textId="034C9511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投标总报价（含税）：</w:t>
      </w:r>
      <w:r>
        <w:rPr>
          <w:rFonts w:hint="eastAsia"/>
          <w:color w:val="000000"/>
        </w:rPr>
        <w:t>6283000</w:t>
      </w:r>
      <w:r>
        <w:rPr>
          <w:rFonts w:hint="eastAsia"/>
          <w:color w:val="000000"/>
        </w:rPr>
        <w:t>元</w:t>
      </w:r>
    </w:p>
    <w:p w14:paraId="10C55CB7" w14:textId="1A301006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公示期：自2024年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日至2024年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月1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日</w:t>
      </w:r>
    </w:p>
    <w:p w14:paraId="7E829565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72AA3761" w14:textId="68F639BE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  <w:shd w:val="clear" w:color="auto" w:fill="FFFFFF"/>
        </w:rPr>
        <w:t>本公告发布媒介：安徽省招标投标信息网（www.ahtba.org.cn）、中国招标投标公共服务平台（www.cebpubservice.com）、中国采购与招标网（www.chinabidding.com.cn）和优质</w:t>
      </w:r>
      <w:proofErr w:type="gramStart"/>
      <w:r>
        <w:rPr>
          <w:rFonts w:hint="eastAsia"/>
          <w:color w:val="000000"/>
          <w:shd w:val="clear" w:color="auto" w:fill="FFFFFF"/>
        </w:rPr>
        <w:t>采云</w:t>
      </w:r>
      <w:proofErr w:type="gramEnd"/>
      <w:r>
        <w:rPr>
          <w:rFonts w:hint="eastAsia"/>
          <w:color w:val="000000"/>
          <w:shd w:val="clear" w:color="auto" w:fill="FFFFFF"/>
        </w:rPr>
        <w:t>采购平台（网址： www.youzhicai.com）、优质采招标采购平台（www.yzczb.com）</w:t>
      </w:r>
      <w:r>
        <w:rPr>
          <w:rFonts w:hint="eastAsia"/>
          <w:color w:val="000000"/>
        </w:rPr>
        <w:t>。</w:t>
      </w:r>
    </w:p>
    <w:p w14:paraId="071B6F77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二、书面异议材料应当包括以下内容：</w:t>
      </w:r>
    </w:p>
    <w:p w14:paraId="428FD902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（一）异议人名称、地址和有效联系方式；</w:t>
      </w:r>
    </w:p>
    <w:p w14:paraId="23850515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（二）被异议人名称；</w:t>
      </w:r>
    </w:p>
    <w:p w14:paraId="4120CAEC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（三）异议事项的基本事实；</w:t>
      </w:r>
    </w:p>
    <w:p w14:paraId="2215A6D6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（四）相关请求及主张；</w:t>
      </w:r>
    </w:p>
    <w:p w14:paraId="33AE372F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（五）有效线索和相关证明材料。</w:t>
      </w:r>
    </w:p>
    <w:p w14:paraId="3D87DEF1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书面异议材料必须符合上述要求，且由其法定代表人签字并加盖公章，并附法定代表人及其委托联系人的有效身份证复印件，否则不予接收。</w:t>
      </w:r>
    </w:p>
    <w:p w14:paraId="2080875D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三、异议材料有下列情形的亦不予接收：</w:t>
      </w:r>
    </w:p>
    <w:p w14:paraId="7DD5BD05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（一）异议材料不完整的；</w:t>
      </w:r>
    </w:p>
    <w:p w14:paraId="0BC1588A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（二）异议事项含有主观猜测等内容且无充分有效证据的；</w:t>
      </w:r>
    </w:p>
    <w:p w14:paraId="136E5305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（三）对其他投标人的投标文件详细内容异议，无法提供合法来源渠道的。</w:t>
      </w:r>
    </w:p>
    <w:p w14:paraId="0A7392BA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异议人不得以异议为名进行虚假、恶意异议，干扰招标投标活动的正常进行。</w:t>
      </w:r>
    </w:p>
    <w:p w14:paraId="0ED0ADFC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对于提供虚假材料，以异议为名谋取中标或恶意异议扰乱招标工作秩序的，将报请行政监管部门处理。</w:t>
      </w:r>
    </w:p>
    <w:p w14:paraId="76AF49CD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如公示期内无有效异议，本中标候选人公示即为确定中标人的依据。</w:t>
      </w:r>
    </w:p>
    <w:p w14:paraId="3DAF3296" w14:textId="77777777" w:rsidR="00290557" w:rsidRDefault="00290557" w:rsidP="00290557">
      <w:pPr>
        <w:pStyle w:val="a3"/>
        <w:spacing w:before="0" w:beforeAutospacing="0" w:after="0" w:afterAutospacing="0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特此公示。</w:t>
      </w:r>
    </w:p>
    <w:p w14:paraId="05347ABD" w14:textId="77777777" w:rsidR="00290557" w:rsidRDefault="00290557" w:rsidP="00290557">
      <w:pPr>
        <w:pStyle w:val="a3"/>
        <w:spacing w:before="0" w:beforeAutospacing="0" w:after="0" w:afterAutospacing="0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招标人：安徽合力股份有限公司</w:t>
      </w:r>
    </w:p>
    <w:p w14:paraId="49555AC2" w14:textId="77777777" w:rsidR="00290557" w:rsidRDefault="00290557" w:rsidP="00290557">
      <w:pPr>
        <w:pStyle w:val="a3"/>
        <w:spacing w:before="0" w:beforeAutospacing="0" w:after="0" w:afterAutospacing="0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招标代理机构：安徽省招标集团股份有限公司</w:t>
      </w:r>
    </w:p>
    <w:p w14:paraId="6A87A3DC" w14:textId="271429CA" w:rsidR="00290557" w:rsidRDefault="00290557" w:rsidP="00290557">
      <w:pPr>
        <w:pStyle w:val="a3"/>
        <w:spacing w:before="0" w:beforeAutospacing="0" w:after="0" w:afterAutospacing="0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2024年</w:t>
      </w:r>
      <w:r>
        <w:rPr>
          <w:rFonts w:hint="eastAsia"/>
          <w:color w:val="000000"/>
        </w:rPr>
        <w:t>6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日</w:t>
      </w:r>
      <w:bookmarkEnd w:id="0"/>
    </w:p>
    <w:sectPr w:rsidR="0029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7"/>
    <w:rsid w:val="00034311"/>
    <w:rsid w:val="002123DF"/>
    <w:rsid w:val="00290557"/>
    <w:rsid w:val="00313BF5"/>
    <w:rsid w:val="003B4A69"/>
    <w:rsid w:val="003C00E7"/>
    <w:rsid w:val="005D4360"/>
    <w:rsid w:val="006C0F45"/>
    <w:rsid w:val="006E0B15"/>
    <w:rsid w:val="00726C0E"/>
    <w:rsid w:val="00741E62"/>
    <w:rsid w:val="00762E2F"/>
    <w:rsid w:val="007B2D34"/>
    <w:rsid w:val="0093058A"/>
    <w:rsid w:val="00985B67"/>
    <w:rsid w:val="00A81EA3"/>
    <w:rsid w:val="00A8480F"/>
    <w:rsid w:val="00A8794A"/>
    <w:rsid w:val="00B8588B"/>
    <w:rsid w:val="00BE0BF4"/>
    <w:rsid w:val="00C1160F"/>
    <w:rsid w:val="00C3356C"/>
    <w:rsid w:val="00C44F0D"/>
    <w:rsid w:val="00D24A1B"/>
    <w:rsid w:val="00E71518"/>
    <w:rsid w:val="00FC0F0A"/>
    <w:rsid w:val="00FD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9EEC7"/>
  <w15:chartTrackingRefBased/>
  <w15:docId w15:val="{7F7CC6D2-AFEB-4741-8666-8D41458B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55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wang</dc:creator>
  <cp:keywords/>
  <dc:description/>
  <cp:lastModifiedBy>Amber wang</cp:lastModifiedBy>
  <cp:revision>1</cp:revision>
  <dcterms:created xsi:type="dcterms:W3CDTF">2024-06-07T00:58:00Z</dcterms:created>
  <dcterms:modified xsi:type="dcterms:W3CDTF">2024-06-07T01:12:00Z</dcterms:modified>
</cp:coreProperties>
</file>