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kern w:val="0"/>
          <w:sz w:val="18"/>
          <w:szCs w:val="18"/>
          <w14:ligatures w14:val="none"/>
        </w:rPr>
      </w:pPr>
      <w:r>
        <w:rPr>
          <w:rFonts w:hint="eastAsia" w:ascii="宋体" w:hAnsi="宋体" w:cs="宋体"/>
          <w:kern w:val="0"/>
          <w:sz w:val="32"/>
          <w:szCs w:val="32"/>
          <w14:ligatures w14:val="none"/>
        </w:rPr>
        <w:t>安徽合力股份有限公司事故应急水池、涉水试验场及部分厂区道路改造项目中标结果公示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安徽合力股份有限公司事故应急水池、涉水试验场及部分厂区道路改造项目评标工作已经结束，中标人已经确定。现将中标结果公告如下：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项目编号：JG2024-07-0361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招标人名称：安徽合力股份有限公司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项目名称：事故应急水池、涉水试验场及部分厂区道路改造项目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中标单位名称：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14:ligatures w14:val="none"/>
        </w:rPr>
        <w:t>安徽明泽建设有限公司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after="63"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14:ligatures w14:val="none"/>
        </w:rPr>
        <w:t>中标金额（含税）：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14:ligatures w14:val="none"/>
        </w:rPr>
        <w:t>2606079.98元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3" w:after="63"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14:ligatures w14:val="none"/>
        </w:rPr>
        <w:t>代理机构联系人、联系电话：王瑜秀、0551-62220270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lef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本公告发布媒介：安徽省招标投标信息网（www.ahtba.org.cn）、优质采云采购平台（www.youzhicai.com）、中国采购与招标网（www.chinabidding.com.cn）、中国招标投标公共服务平台（www.cebpubservice.com）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14:ligatures w14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8"/>
        <w:jc w:val="righ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招标人：安徽合力股份有限公司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8"/>
        <w:jc w:val="right"/>
        <w:textAlignment w:val="auto"/>
        <w:rPr>
          <w:rFonts w:hint="eastAsia" w:ascii="宋体" w:hAnsi="宋体" w:cs="宋体"/>
          <w:kern w:val="0"/>
          <w:sz w:val="28"/>
          <w:szCs w:val="2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招标代理机构：安徽省招标集团股份有限公司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cs="宋体"/>
          <w:kern w:val="0"/>
          <w:sz w:val="18"/>
          <w:szCs w:val="18"/>
          <w14:ligatures w14:val="none"/>
        </w:rPr>
      </w:pPr>
      <w:r>
        <w:rPr>
          <w:rFonts w:hint="eastAsia" w:ascii="宋体" w:hAnsi="宋体" w:cs="宋体"/>
          <w:kern w:val="0"/>
          <w:sz w:val="28"/>
          <w:szCs w:val="28"/>
          <w14:ligatures w14:val="none"/>
        </w:rPr>
        <w:t>2024年4月19日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kern w:val="0"/>
          <w:sz w:val="18"/>
          <w:szCs w:val="18"/>
          <w14:ligatures w14:val="none"/>
        </w:rPr>
      </w:pPr>
      <w:r>
        <w:rPr>
          <w14:ligatures w14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jcxYjYwM2MzYzlmMjQwYjI5ZDE2OGM2NmZkNjkifQ=="/>
  </w:docVars>
  <w:rsids>
    <w:rsidRoot w:val="004C494D"/>
    <w:rsid w:val="00034311"/>
    <w:rsid w:val="002123DF"/>
    <w:rsid w:val="00313BF5"/>
    <w:rsid w:val="003B4A69"/>
    <w:rsid w:val="003C00E7"/>
    <w:rsid w:val="004C494D"/>
    <w:rsid w:val="005D4360"/>
    <w:rsid w:val="006C0F45"/>
    <w:rsid w:val="006E0B15"/>
    <w:rsid w:val="00726C0E"/>
    <w:rsid w:val="00762E2F"/>
    <w:rsid w:val="007B2D34"/>
    <w:rsid w:val="0093058A"/>
    <w:rsid w:val="00985B67"/>
    <w:rsid w:val="00A81EA3"/>
    <w:rsid w:val="00A8794A"/>
    <w:rsid w:val="00B8588B"/>
    <w:rsid w:val="00BE0BF4"/>
    <w:rsid w:val="00C1160F"/>
    <w:rsid w:val="00C3356C"/>
    <w:rsid w:val="00C44F0D"/>
    <w:rsid w:val="00D24A1B"/>
    <w:rsid w:val="00E71518"/>
    <w:rsid w:val="00FC0F0A"/>
    <w:rsid w:val="00FD4675"/>
    <w:rsid w:val="0CD70950"/>
    <w:rsid w:val="0FF45398"/>
    <w:rsid w:val="632E6FDA"/>
    <w:rsid w:val="7FB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Lines>3</Lines>
  <Paragraphs>1</Paragraphs>
  <TotalTime>8</TotalTime>
  <ScaleCrop>false</ScaleCrop>
  <LinksUpToDate>false</LinksUpToDate>
  <CharactersWithSpaces>423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2024-04-19T01:23:00Z</dcterms:created>
  <dc:creator>Amber wang</dc:creator>
  <cp:lastModifiedBy>米鹿与森林</cp:lastModifiedBy>
  <dcterms:modified xsi:type="dcterms:W3CDTF">2024-04-19T03:20:03Z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932EF8BC36474894918A6253211C4B38_12</vt:lpwstr>
  </property>
</Properties>
</file>