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lang w:val="en-US" w:eastAsia="zh-CN"/>
        </w:rPr>
        <w:t>宝鸡合力叉车</w:t>
      </w:r>
      <w:r>
        <w:rPr>
          <w:rFonts w:hint="eastAsia" w:ascii="黑体" w:hAnsi="黑体" w:eastAsia="黑体"/>
          <w:sz w:val="32"/>
          <w:szCs w:val="32"/>
        </w:rPr>
        <w:t>有限公司</w:t>
      </w:r>
    </w:p>
    <w:p>
      <w:pPr>
        <w:spacing w:line="360" w:lineRule="auto"/>
        <w:jc w:val="center"/>
        <w:rPr>
          <w:rFonts w:ascii="黑体" w:hAnsi="黑体" w:eastAsia="黑体"/>
          <w:sz w:val="36"/>
          <w:szCs w:val="30"/>
        </w:rPr>
      </w:pPr>
      <w:r>
        <w:rPr>
          <w:rFonts w:hint="eastAsia" w:ascii="黑体" w:hAnsi="黑体" w:eastAsia="黑体"/>
          <w:color w:val="auto"/>
          <w:sz w:val="32"/>
          <w:szCs w:val="32"/>
          <w:lang w:val="en-US" w:eastAsia="zh-CN"/>
        </w:rPr>
        <w:t>制动器底板人工铆焊线改造（包1：加工中心）</w:t>
      </w:r>
      <w:r>
        <w:rPr>
          <w:rFonts w:hint="eastAsia" w:ascii="黑体" w:hAnsi="黑体" w:eastAsia="黑体"/>
          <w:sz w:val="32"/>
          <w:szCs w:val="32"/>
        </w:rPr>
        <w:t>采购文件</w:t>
      </w:r>
    </w:p>
    <w:p>
      <w:pPr>
        <w:spacing w:line="360" w:lineRule="auto"/>
        <w:ind w:firstLine="600" w:firstLineChars="200"/>
        <w:rPr>
          <w:rFonts w:ascii="Times New Roman" w:hAnsi="Times New Roman" w:eastAsia="仿宋"/>
          <w:sz w:val="30"/>
          <w:szCs w:val="30"/>
        </w:rPr>
      </w:pP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为符合公司相关管理规章制度，根据公司《采购管理条例》、《非生产物资采购管理办法》</w:t>
      </w:r>
      <w:r>
        <w:rPr>
          <w:rFonts w:hint="eastAsia" w:ascii="Times New Roman" w:hAnsi="Times New Roman" w:eastAsia="仿宋"/>
          <w:sz w:val="30"/>
          <w:szCs w:val="30"/>
          <w:lang w:val="en-US" w:eastAsia="zh-CN"/>
        </w:rPr>
        <w:t>等</w:t>
      </w:r>
      <w:r>
        <w:rPr>
          <w:rFonts w:hint="eastAsia" w:ascii="Times New Roman" w:hAnsi="Times New Roman" w:eastAsia="仿宋"/>
          <w:sz w:val="30"/>
          <w:szCs w:val="30"/>
        </w:rPr>
        <w:t>相关文件要求，现公开面向社会采取</w:t>
      </w:r>
      <w:r>
        <w:rPr>
          <w:rFonts w:hint="eastAsia" w:ascii="Times New Roman" w:hAnsi="Times New Roman" w:eastAsia="仿宋"/>
          <w:sz w:val="30"/>
          <w:szCs w:val="30"/>
          <w:lang w:val="en-US" w:eastAsia="zh-CN"/>
        </w:rPr>
        <w:t>询比</w:t>
      </w:r>
      <w:r>
        <w:rPr>
          <w:rFonts w:hint="eastAsia" w:ascii="Times New Roman" w:hAnsi="Times New Roman" w:eastAsia="仿宋"/>
          <w:sz w:val="30"/>
          <w:szCs w:val="30"/>
        </w:rPr>
        <w:t>采购方式</w:t>
      </w:r>
      <w:r>
        <w:rPr>
          <w:rFonts w:hint="eastAsia" w:ascii="Times New Roman" w:hAnsi="Times New Roman" w:eastAsia="仿宋"/>
          <w:sz w:val="30"/>
          <w:szCs w:val="30"/>
          <w:lang w:val="en-US" w:eastAsia="zh-CN"/>
        </w:rPr>
        <w:t>确定一</w:t>
      </w:r>
      <w:r>
        <w:rPr>
          <w:rFonts w:hint="eastAsia" w:ascii="Times New Roman" w:hAnsi="Times New Roman" w:eastAsia="仿宋"/>
          <w:sz w:val="30"/>
          <w:szCs w:val="30"/>
        </w:rPr>
        <w:t>家制动器底板人工铆焊线加工中心供应商。现将相关要求说明如下：</w:t>
      </w:r>
    </w:p>
    <w:p>
      <w:pPr>
        <w:spacing w:line="360" w:lineRule="auto"/>
        <w:rPr>
          <w:rFonts w:ascii="Times New Roman" w:hAnsi="Times New Roman" w:eastAsia="仿宋"/>
          <w:b/>
          <w:sz w:val="30"/>
          <w:szCs w:val="30"/>
        </w:rPr>
      </w:pPr>
      <w:r>
        <w:rPr>
          <w:rFonts w:hint="eastAsia" w:ascii="Times New Roman" w:hAnsi="Times New Roman" w:eastAsia="仿宋"/>
          <w:b/>
          <w:sz w:val="30"/>
          <w:szCs w:val="30"/>
        </w:rPr>
        <w:t>一、采购公告</w:t>
      </w:r>
    </w:p>
    <w:p>
      <w:pPr>
        <w:spacing w:line="360" w:lineRule="auto"/>
        <w:ind w:firstLine="600" w:firstLineChars="200"/>
        <w:rPr>
          <w:rFonts w:hint="eastAsia" w:ascii="Times New Roman" w:hAnsi="Times New Roman" w:eastAsia="仿宋"/>
          <w:sz w:val="30"/>
          <w:szCs w:val="30"/>
          <w:lang w:eastAsia="zh-CN"/>
        </w:rPr>
      </w:pPr>
      <w:r>
        <w:rPr>
          <w:rFonts w:ascii="Times New Roman" w:hAnsi="Times New Roman" w:eastAsia="仿宋"/>
          <w:sz w:val="30"/>
          <w:szCs w:val="30"/>
        </w:rPr>
        <w:t>1、项目名称：</w:t>
      </w:r>
      <w:r>
        <w:rPr>
          <w:rFonts w:hint="eastAsia" w:ascii="Times New Roman" w:hAnsi="Times New Roman" w:eastAsia="仿宋"/>
          <w:sz w:val="30"/>
          <w:szCs w:val="30"/>
        </w:rPr>
        <w:t>制动器底板人工铆焊线改造</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包1：加工中心</w:t>
      </w:r>
      <w:r>
        <w:rPr>
          <w:rFonts w:hint="eastAsia" w:ascii="Times New Roman" w:hAnsi="Times New Roman" w:eastAsia="仿宋"/>
          <w:sz w:val="30"/>
          <w:szCs w:val="30"/>
          <w:lang w:eastAsia="zh-CN"/>
        </w:rPr>
        <w:t>）</w:t>
      </w:r>
    </w:p>
    <w:p>
      <w:pPr>
        <w:spacing w:line="360" w:lineRule="auto"/>
        <w:ind w:firstLine="600" w:firstLineChars="200"/>
        <w:rPr>
          <w:rFonts w:hint="default" w:ascii="Times New Roman" w:hAnsi="Times New Roman" w:eastAsia="仿宋"/>
          <w:sz w:val="30"/>
          <w:szCs w:val="30"/>
          <w:lang w:val="en-US" w:eastAsia="zh-CN"/>
        </w:rPr>
      </w:pPr>
      <w:r>
        <w:rPr>
          <w:rFonts w:ascii="Times New Roman" w:hAnsi="Times New Roman" w:eastAsia="仿宋"/>
          <w:sz w:val="30"/>
          <w:szCs w:val="30"/>
        </w:rPr>
        <w:t>2、采购人名称：</w:t>
      </w:r>
      <w:r>
        <w:rPr>
          <w:rFonts w:hint="eastAsia" w:ascii="Times New Roman" w:hAnsi="Times New Roman" w:eastAsia="仿宋"/>
          <w:sz w:val="30"/>
          <w:szCs w:val="30"/>
          <w:lang w:val="en-US" w:eastAsia="zh-CN"/>
        </w:rPr>
        <w:t>宝鸡合力叉车有限公司</w:t>
      </w:r>
    </w:p>
    <w:p>
      <w:pPr>
        <w:spacing w:line="360" w:lineRule="auto"/>
        <w:ind w:firstLine="600" w:firstLineChars="200"/>
        <w:rPr>
          <w:rFonts w:ascii="Times New Roman" w:hAnsi="Times New Roman" w:eastAsia="仿宋"/>
          <w:sz w:val="30"/>
          <w:szCs w:val="30"/>
        </w:rPr>
      </w:pPr>
      <w:r>
        <w:rPr>
          <w:rFonts w:ascii="Times New Roman" w:hAnsi="Times New Roman" w:eastAsia="仿宋"/>
          <w:sz w:val="30"/>
          <w:szCs w:val="30"/>
        </w:rPr>
        <w:t>3、采购人联系方式</w:t>
      </w:r>
    </w:p>
    <w:p>
      <w:pPr>
        <w:spacing w:line="360" w:lineRule="auto"/>
        <w:ind w:firstLine="1062" w:firstLineChars="354"/>
        <w:rPr>
          <w:rFonts w:ascii="Times New Roman" w:hAnsi="Times New Roman" w:eastAsia="仿宋"/>
          <w:sz w:val="30"/>
          <w:szCs w:val="30"/>
        </w:rPr>
      </w:pPr>
      <w:r>
        <w:rPr>
          <w:rFonts w:hint="eastAsia" w:ascii="Times New Roman" w:hAnsi="Times New Roman" w:eastAsia="仿宋"/>
          <w:sz w:val="30"/>
          <w:szCs w:val="30"/>
        </w:rPr>
        <w:t>联系人</w:t>
      </w:r>
      <w:r>
        <w:rPr>
          <w:rFonts w:ascii="Times New Roman" w:hAnsi="Times New Roman" w:eastAsia="仿宋"/>
          <w:sz w:val="30"/>
          <w:szCs w:val="30"/>
        </w:rPr>
        <w:t>/联系电话：</w:t>
      </w:r>
      <w:r>
        <w:rPr>
          <w:rFonts w:hint="eastAsia" w:ascii="Times New Roman" w:hAnsi="Times New Roman" w:eastAsia="仿宋"/>
          <w:sz w:val="30"/>
          <w:szCs w:val="30"/>
          <w:lang w:val="en-US" w:eastAsia="zh-CN"/>
        </w:rPr>
        <w:t>王文志 15291791457</w:t>
      </w:r>
      <w:r>
        <w:rPr>
          <w:rFonts w:ascii="Times New Roman" w:hAnsi="Times New Roman" w:eastAsia="仿宋"/>
          <w:sz w:val="30"/>
          <w:szCs w:val="30"/>
        </w:rPr>
        <w:t xml:space="preserve">              </w:t>
      </w:r>
    </w:p>
    <w:p>
      <w:pPr>
        <w:numPr>
          <w:ilvl w:val="0"/>
          <w:numId w:val="1"/>
        </w:numPr>
        <w:spacing w:line="360" w:lineRule="auto"/>
        <w:ind w:firstLine="600" w:firstLineChars="200"/>
        <w:rPr>
          <w:rFonts w:ascii="Times New Roman" w:hAnsi="Times New Roman" w:eastAsia="仿宋"/>
          <w:color w:val="FF0000"/>
          <w:sz w:val="30"/>
          <w:szCs w:val="30"/>
        </w:rPr>
      </w:pPr>
      <w:r>
        <w:rPr>
          <w:rFonts w:ascii="Times New Roman" w:hAnsi="Times New Roman" w:eastAsia="仿宋"/>
          <w:sz w:val="30"/>
          <w:szCs w:val="30"/>
        </w:rPr>
        <w:t>采购内容</w:t>
      </w:r>
      <w:r>
        <w:rPr>
          <w:rFonts w:hint="eastAsia" w:ascii="Times New Roman" w:hAnsi="Times New Roman" w:eastAsia="仿宋"/>
          <w:sz w:val="30"/>
          <w:szCs w:val="30"/>
          <w:lang w:eastAsia="zh-CN"/>
        </w:rPr>
        <w:t>、</w:t>
      </w:r>
      <w:r>
        <w:rPr>
          <w:rFonts w:ascii="Times New Roman" w:hAnsi="Times New Roman" w:eastAsia="仿宋"/>
          <w:sz w:val="30"/>
          <w:szCs w:val="30"/>
        </w:rPr>
        <w:t>数量</w:t>
      </w:r>
      <w:r>
        <w:rPr>
          <w:rFonts w:hint="eastAsia" w:ascii="Times New Roman" w:hAnsi="Times New Roman" w:eastAsia="仿宋"/>
          <w:sz w:val="30"/>
          <w:szCs w:val="30"/>
          <w:lang w:val="en-US" w:eastAsia="zh-CN"/>
        </w:rPr>
        <w:t>及采购文件获取方式</w:t>
      </w:r>
      <w:r>
        <w:rPr>
          <w:rFonts w:ascii="Times New Roman" w:hAnsi="Times New Roman" w:eastAsia="仿宋"/>
          <w:sz w:val="30"/>
          <w:szCs w:val="30"/>
        </w:rPr>
        <w:t>：</w:t>
      </w:r>
    </w:p>
    <w:p>
      <w:pPr>
        <w:pStyle w:val="2"/>
        <w:rPr>
          <w:rFonts w:hint="eastAsia" w:ascii="Times New Roman" w:hAnsi="Times New Roman" w:eastAsia="仿宋"/>
          <w:sz w:val="30"/>
          <w:szCs w:val="30"/>
          <w:lang w:val="en-US" w:eastAsia="zh-CN"/>
        </w:rPr>
      </w:pPr>
      <w:r>
        <w:rPr>
          <w:rFonts w:ascii="Times New Roman" w:hAnsi="Times New Roman" w:eastAsia="仿宋"/>
          <w:sz w:val="30"/>
          <w:szCs w:val="30"/>
        </w:rPr>
        <w:t>采购内容及数量</w:t>
      </w:r>
      <w:r>
        <w:rPr>
          <w:rFonts w:hint="eastAsia" w:ascii="Times New Roman" w:hAnsi="Times New Roman" w:eastAsia="仿宋"/>
          <w:sz w:val="30"/>
          <w:szCs w:val="30"/>
          <w:lang w:val="en-US" w:eastAsia="zh-CN"/>
        </w:rPr>
        <w:t>见附件1 制动器底板人工铆焊线改造（包1：加工中心）技术要求</w:t>
      </w:r>
    </w:p>
    <w:p>
      <w:pPr>
        <w:spacing w:line="360" w:lineRule="auto"/>
        <w:ind w:firstLine="900" w:firstLineChars="300"/>
        <w:rPr>
          <w:rFonts w:hint="eastAsia" w:ascii="仿宋" w:hAnsi="仿宋" w:eastAsia="仿宋" w:cs="仿宋"/>
          <w:i w:val="0"/>
          <w:iCs w:val="0"/>
          <w:caps w:val="0"/>
          <w:color w:val="000000"/>
          <w:spacing w:val="0"/>
          <w:sz w:val="30"/>
          <w:szCs w:val="30"/>
          <w:shd w:val="clear" w:fill="FFFFFF"/>
          <w:lang w:val="en-US" w:eastAsia="zh-CN"/>
        </w:rPr>
      </w:pPr>
      <w:r>
        <w:rPr>
          <w:rFonts w:hint="eastAsia" w:ascii="仿宋" w:hAnsi="仿宋" w:eastAsia="仿宋" w:cs="仿宋"/>
          <w:i w:val="0"/>
          <w:iCs w:val="0"/>
          <w:caps w:val="0"/>
          <w:color w:val="000000"/>
          <w:spacing w:val="0"/>
          <w:sz w:val="30"/>
          <w:szCs w:val="30"/>
          <w:shd w:val="clear" w:fill="FFFFFF"/>
        </w:rPr>
        <w:t>采购文件获取方式</w:t>
      </w:r>
      <w:r>
        <w:rPr>
          <w:rFonts w:hint="eastAsia" w:ascii="宋体" w:hAnsi="宋体" w:eastAsia="宋体" w:cs="宋体"/>
          <w:i w:val="0"/>
          <w:iCs w:val="0"/>
          <w:caps w:val="0"/>
          <w:color w:val="000000"/>
          <w:spacing w:val="0"/>
          <w:sz w:val="27"/>
          <w:szCs w:val="27"/>
          <w:shd w:val="clear" w:fill="FFFFFF"/>
        </w:rPr>
        <w:t>：</w:t>
      </w:r>
      <w:r>
        <w:rPr>
          <w:rFonts w:hint="eastAsia" w:ascii="仿宋" w:hAnsi="仿宋" w:eastAsia="仿宋" w:cs="仿宋"/>
          <w:i w:val="0"/>
          <w:iCs w:val="0"/>
          <w:caps w:val="0"/>
          <w:color w:val="000000"/>
          <w:spacing w:val="0"/>
          <w:sz w:val="30"/>
          <w:szCs w:val="30"/>
          <w:shd w:val="clear" w:fill="FFFFFF"/>
        </w:rPr>
        <w:t>登录“优质采云采购平台”（ http://www.youzhicai.com/，项目号：</w:t>
      </w:r>
      <w:r>
        <w:rPr>
          <w:rFonts w:ascii="Times New Roman" w:hAnsi="Times New Roman" w:eastAsia="仿宋"/>
          <w:sz w:val="30"/>
          <w:szCs w:val="30"/>
        </w:rPr>
        <w:t>XXXXX</w:t>
      </w:r>
      <w:r>
        <w:rPr>
          <w:rFonts w:hint="eastAsia" w:ascii="Times New Roman" w:hAnsi="Times New Roman" w:eastAsia="仿宋"/>
          <w:sz w:val="30"/>
          <w:szCs w:val="30"/>
        </w:rPr>
        <w:t> </w:t>
      </w:r>
      <w:r>
        <w:rPr>
          <w:rFonts w:hint="eastAsia" w:ascii="仿宋" w:hAnsi="仿宋" w:eastAsia="仿宋" w:cs="仿宋"/>
          <w:i w:val="0"/>
          <w:iCs w:val="0"/>
          <w:caps w:val="0"/>
          <w:color w:val="000000"/>
          <w:spacing w:val="0"/>
          <w:sz w:val="30"/>
          <w:szCs w:val="30"/>
          <w:shd w:val="clear" w:fill="FFFFFF"/>
        </w:rPr>
        <w:t>，项目名称：</w:t>
      </w:r>
      <w:r>
        <w:rPr>
          <w:rFonts w:hint="eastAsia" w:ascii="仿宋" w:hAnsi="仿宋" w:eastAsia="仿宋" w:cs="仿宋"/>
          <w:i w:val="0"/>
          <w:iCs w:val="0"/>
          <w:caps w:val="0"/>
          <w:color w:val="000000"/>
          <w:spacing w:val="0"/>
          <w:sz w:val="30"/>
          <w:szCs w:val="30"/>
          <w:shd w:val="clear" w:fill="FFFFFF"/>
          <w:lang w:val="en-US" w:eastAsia="zh-CN"/>
        </w:rPr>
        <w:t>制动器底板人工铆焊线改造（包1</w:t>
      </w:r>
      <w:r>
        <w:rPr>
          <w:rFonts w:hint="eastAsia" w:ascii="Times New Roman" w:hAnsi="Times New Roman" w:eastAsia="仿宋"/>
          <w:sz w:val="30"/>
          <w:szCs w:val="30"/>
          <w:lang w:val="en-US" w:eastAsia="zh-CN"/>
        </w:rPr>
        <w:t>：加工中心</w:t>
      </w:r>
      <w:r>
        <w:rPr>
          <w:rFonts w:hint="eastAsia" w:ascii="仿宋" w:hAnsi="仿宋" w:eastAsia="仿宋" w:cs="仿宋"/>
          <w:i w:val="0"/>
          <w:iCs w:val="0"/>
          <w:caps w:val="0"/>
          <w:color w:val="000000"/>
          <w:spacing w:val="0"/>
          <w:sz w:val="30"/>
          <w:szCs w:val="30"/>
          <w:shd w:val="clear" w:fill="FFFFFF"/>
          <w:lang w:val="en-US" w:eastAsia="zh-CN"/>
        </w:rPr>
        <w:t>）</w:t>
      </w:r>
      <w:r>
        <w:rPr>
          <w:rFonts w:hint="eastAsia" w:ascii="仿宋" w:hAnsi="仿宋" w:eastAsia="仿宋" w:cs="仿宋"/>
          <w:i w:val="0"/>
          <w:iCs w:val="0"/>
          <w:caps w:val="0"/>
          <w:color w:val="000000"/>
          <w:spacing w:val="0"/>
          <w:sz w:val="30"/>
          <w:szCs w:val="30"/>
          <w:shd w:val="clear" w:fill="FFFFFF"/>
        </w:rPr>
        <w:t>）下载。</w:t>
      </w:r>
    </w:p>
    <w:p>
      <w:pPr>
        <w:spacing w:line="360" w:lineRule="auto"/>
        <w:ind w:firstLine="600" w:firstLineChars="200"/>
        <w:rPr>
          <w:rFonts w:hint="eastAsia" w:ascii="Times New Roman" w:hAnsi="Times New Roman" w:eastAsia="仿宋"/>
          <w:color w:val="FF0000"/>
          <w:sz w:val="30"/>
          <w:szCs w:val="30"/>
        </w:rPr>
      </w:pPr>
      <w:r>
        <w:rPr>
          <w:rFonts w:hint="eastAsia" w:ascii="Times New Roman" w:hAnsi="Times New Roman" w:eastAsia="仿宋"/>
          <w:sz w:val="30"/>
          <w:szCs w:val="30"/>
        </w:rPr>
        <w:t>5、采购方式：</w:t>
      </w:r>
      <w:r>
        <w:rPr>
          <w:rFonts w:hint="eastAsia" w:ascii="Times New Roman" w:hAnsi="Times New Roman" w:eastAsia="仿宋"/>
          <w:color w:val="auto"/>
          <w:sz w:val="30"/>
          <w:szCs w:val="30"/>
        </w:rPr>
        <w:t>询</w:t>
      </w:r>
      <w:r>
        <w:rPr>
          <w:rFonts w:hint="eastAsia" w:ascii="Times New Roman" w:hAnsi="Times New Roman" w:eastAsia="仿宋"/>
          <w:color w:val="auto"/>
          <w:sz w:val="30"/>
          <w:szCs w:val="30"/>
          <w:lang w:val="en-US" w:eastAsia="zh-CN"/>
        </w:rPr>
        <w:t>比</w:t>
      </w:r>
      <w:r>
        <w:rPr>
          <w:rFonts w:hint="eastAsia" w:ascii="Times New Roman" w:hAnsi="Times New Roman" w:eastAsia="仿宋"/>
          <w:color w:val="auto"/>
          <w:sz w:val="30"/>
          <w:szCs w:val="30"/>
        </w:rPr>
        <w:t>采购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55"/>
        <w:rPr>
          <w:rFonts w:ascii="微软雅黑" w:hAnsi="微软雅黑" w:eastAsia="微软雅黑" w:cs="微软雅黑"/>
          <w:i w:val="0"/>
          <w:iCs w:val="0"/>
          <w:caps w:val="0"/>
          <w:color w:val="000000"/>
          <w:spacing w:val="0"/>
          <w:sz w:val="27"/>
          <w:szCs w:val="27"/>
        </w:rPr>
      </w:pPr>
      <w:r>
        <w:rPr>
          <w:rFonts w:ascii="Times New Roman" w:hAnsi="Times New Roman" w:eastAsia="仿宋"/>
          <w:sz w:val="30"/>
          <w:szCs w:val="30"/>
        </w:rPr>
        <w:t>6、供应商</w:t>
      </w:r>
      <w:r>
        <w:rPr>
          <w:rFonts w:hint="eastAsia" w:ascii="Times New Roman" w:hAnsi="Times New Roman" w:eastAsia="仿宋"/>
          <w:sz w:val="30"/>
          <w:szCs w:val="30"/>
        </w:rPr>
        <w:t>资质</w:t>
      </w:r>
      <w:r>
        <w:rPr>
          <w:rFonts w:ascii="Times New Roman" w:hAnsi="Times New Roman" w:eastAsia="仿宋"/>
          <w:sz w:val="30"/>
          <w:szCs w:val="30"/>
        </w:rPr>
        <w:t>要求：</w:t>
      </w:r>
      <w:r>
        <w:rPr>
          <w:rFonts w:hint="eastAsia" w:ascii="Times New Roman" w:hAnsi="Times New Roman" w:eastAsia="仿宋"/>
          <w:sz w:val="30"/>
          <w:szCs w:val="30"/>
        </w:rPr>
        <w:t>（1）具有独立法人资格及营业执照等资格证明文件；（2）具有良好的财务状况及商业信誉，并在人员、设备、资金等方面具有承担本项目实施的能力；</w:t>
      </w:r>
      <w:r>
        <w:rPr>
          <w:rFonts w:hint="eastAsia" w:ascii="仿宋" w:hAnsi="仿宋" w:eastAsia="仿宋" w:cs="仿宋"/>
          <w:i w:val="0"/>
          <w:iCs w:val="0"/>
          <w:caps w:val="0"/>
          <w:color w:val="000000"/>
          <w:spacing w:val="0"/>
          <w:sz w:val="30"/>
          <w:szCs w:val="30"/>
          <w:shd w:val="clear" w:fill="FFFFFF"/>
        </w:rPr>
        <w:t>3）类似业绩。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55"/>
        <w:jc w:val="left"/>
        <w:rPr>
          <w:rFonts w:ascii="Times New Roman" w:hAnsi="Times New Roman" w:eastAsia="仿宋"/>
          <w:sz w:val="30"/>
          <w:szCs w:val="30"/>
        </w:rPr>
      </w:pPr>
      <w:r>
        <w:rPr>
          <w:rFonts w:hint="eastAsia" w:ascii="Times New Roman" w:hAnsi="Times New Roman" w:eastAsia="仿宋"/>
          <w:sz w:val="30"/>
          <w:szCs w:val="30"/>
        </w:rPr>
        <w:t>7、购买保险要求：供应商（相关方）须为进入我公司作业的人员购买工伤保险，特殊情况无法购买工伤保险的，应购买商业保险（推荐险种：雇主责任险、意外伤害险），每个人保额不宜低于50万元。要求劳务外包公司必须为进入我公司生产现场作业的劳务外包人员配置符合国家要求的劳动防护用品，对各类人员在作业过程中正确穿戴劳动防护用品进行管理。</w:t>
      </w:r>
    </w:p>
    <w:p>
      <w:pPr>
        <w:spacing w:line="360" w:lineRule="auto"/>
        <w:rPr>
          <w:rFonts w:ascii="Times New Roman" w:hAnsi="Times New Roman" w:eastAsia="仿宋"/>
          <w:b/>
          <w:sz w:val="30"/>
          <w:szCs w:val="30"/>
        </w:rPr>
      </w:pPr>
      <w:r>
        <w:rPr>
          <w:rFonts w:hint="eastAsia" w:ascii="Times New Roman" w:hAnsi="Times New Roman" w:eastAsia="仿宋"/>
          <w:b/>
          <w:sz w:val="30"/>
          <w:szCs w:val="30"/>
        </w:rPr>
        <w:t>二、采购须知</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1、适用范围</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本竞价文件仅适用于本次竞价文件谈判公告中的所叙述内容。</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2、本次采购供应商必须提供下列资质文件：</w:t>
      </w:r>
    </w:p>
    <w:p>
      <w:pPr>
        <w:spacing w:line="360" w:lineRule="auto"/>
        <w:ind w:firstLine="600" w:firstLineChars="200"/>
        <w:rPr>
          <w:rFonts w:hint="eastAsia" w:ascii="Times New Roman" w:hAnsi="Times New Roman" w:eastAsia="仿宋"/>
          <w:sz w:val="30"/>
          <w:szCs w:val="30"/>
        </w:rPr>
      </w:pPr>
      <w:r>
        <w:rPr>
          <w:rFonts w:ascii="Times New Roman" w:hAnsi="Times New Roman" w:eastAsia="仿宋"/>
          <w:sz w:val="30"/>
          <w:szCs w:val="30"/>
        </w:rPr>
        <w:t>营业执照、税务登记证、组织机构代码等资格证明文件（复印件），并加盖公章</w:t>
      </w:r>
      <w:r>
        <w:rPr>
          <w:rFonts w:hint="eastAsia" w:ascii="Times New Roman" w:hAnsi="Times New Roman" w:eastAsia="仿宋"/>
          <w:sz w:val="30"/>
          <w:szCs w:val="30"/>
        </w:rPr>
        <w:t>，</w:t>
      </w:r>
      <w:r>
        <w:rPr>
          <w:rFonts w:ascii="Times New Roman" w:hAnsi="Times New Roman" w:eastAsia="仿宋"/>
          <w:sz w:val="30"/>
          <w:szCs w:val="30"/>
        </w:rPr>
        <w:t>如营业执照为三合一证照，只需</w:t>
      </w:r>
      <w:r>
        <w:rPr>
          <w:rFonts w:hint="eastAsia" w:ascii="Times New Roman" w:hAnsi="Times New Roman" w:eastAsia="仿宋"/>
          <w:sz w:val="30"/>
          <w:szCs w:val="30"/>
        </w:rPr>
        <w:t>提供</w:t>
      </w:r>
      <w:r>
        <w:rPr>
          <w:rFonts w:ascii="Times New Roman" w:hAnsi="Times New Roman" w:eastAsia="仿宋"/>
          <w:sz w:val="30"/>
          <w:szCs w:val="30"/>
        </w:rPr>
        <w:t>营业执照复印件加盖公章</w:t>
      </w:r>
      <w:r>
        <w:rPr>
          <w:rFonts w:hint="eastAsia" w:ascii="Times New Roman" w:hAnsi="Times New Roman" w:eastAsia="仿宋"/>
          <w:sz w:val="30"/>
          <w:szCs w:val="30"/>
        </w:rPr>
        <w:t>；业绩证明</w:t>
      </w:r>
      <w:r>
        <w:rPr>
          <w:rFonts w:hint="eastAsia" w:ascii="Times New Roman" w:hAnsi="Times New Roman" w:eastAsia="仿宋"/>
          <w:sz w:val="30"/>
          <w:szCs w:val="30"/>
          <w:lang w:eastAsia="zh-CN"/>
        </w:rPr>
        <w:t>；</w:t>
      </w:r>
      <w:r>
        <w:rPr>
          <w:rFonts w:hint="eastAsia" w:ascii="Times New Roman" w:hAnsi="Times New Roman" w:eastAsia="仿宋"/>
          <w:sz w:val="30"/>
          <w:szCs w:val="30"/>
        </w:rPr>
        <w:t>授权委托书--被授权人的身份证及针对本项目的法人授权书。</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3、说明</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（1）无论采购活动中的做法和结果如何，供应商均应自行承担自身所有与本次采购活动有关的全部费用。</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（2）无论采购结果如何，采购人均无向供应商解释其成交或未成交原因的义务。</w:t>
      </w:r>
    </w:p>
    <w:p>
      <w:pPr>
        <w:spacing w:line="360" w:lineRule="auto"/>
        <w:ind w:firstLine="600" w:firstLineChars="200"/>
        <w:rPr>
          <w:rFonts w:ascii="Times New Roman" w:hAnsi="Times New Roman" w:eastAsia="仿宋"/>
          <w:sz w:val="30"/>
          <w:szCs w:val="30"/>
        </w:rPr>
      </w:pPr>
      <w:r>
        <w:rPr>
          <w:rFonts w:ascii="Times New Roman" w:hAnsi="Times New Roman" w:eastAsia="仿宋"/>
          <w:sz w:val="30"/>
          <w:szCs w:val="30"/>
        </w:rPr>
        <w:t>4</w:t>
      </w:r>
      <w:r>
        <w:rPr>
          <w:rFonts w:hint="eastAsia" w:ascii="Times New Roman" w:hAnsi="Times New Roman" w:eastAsia="仿宋"/>
          <w:sz w:val="30"/>
          <w:szCs w:val="30"/>
        </w:rPr>
        <w:t>、响应文件</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请参与采购报价的供应商于</w:t>
      </w:r>
      <w:r>
        <w:rPr>
          <w:rFonts w:ascii="Times New Roman" w:hAnsi="Times New Roman" w:eastAsia="仿宋"/>
          <w:sz w:val="30"/>
          <w:szCs w:val="30"/>
        </w:rPr>
        <w:t>20</w:t>
      </w:r>
      <w:r>
        <w:rPr>
          <w:rFonts w:hint="eastAsia" w:ascii="Times New Roman" w:hAnsi="Times New Roman" w:eastAsia="仿宋"/>
          <w:sz w:val="30"/>
          <w:szCs w:val="30"/>
          <w:lang w:val="en-US" w:eastAsia="zh-CN"/>
        </w:rPr>
        <w:t>24</w:t>
      </w:r>
      <w:r>
        <w:rPr>
          <w:rFonts w:ascii="Times New Roman" w:hAnsi="Times New Roman" w:eastAsia="仿宋"/>
          <w:sz w:val="30"/>
          <w:szCs w:val="30"/>
        </w:rPr>
        <w:t>年</w:t>
      </w:r>
      <w:r>
        <w:rPr>
          <w:rFonts w:hint="eastAsia" w:ascii="Times New Roman" w:hAnsi="Times New Roman" w:eastAsia="仿宋"/>
          <w:sz w:val="30"/>
          <w:szCs w:val="30"/>
          <w:lang w:val="en-US" w:eastAsia="zh-CN"/>
        </w:rPr>
        <w:t>10</w:t>
      </w:r>
      <w:r>
        <w:rPr>
          <w:rFonts w:ascii="Times New Roman" w:hAnsi="Times New Roman" w:eastAsia="仿宋"/>
          <w:sz w:val="30"/>
          <w:szCs w:val="30"/>
        </w:rPr>
        <w:t>月</w:t>
      </w:r>
      <w:r>
        <w:rPr>
          <w:rFonts w:hint="eastAsia" w:ascii="Times New Roman" w:hAnsi="Times New Roman" w:eastAsia="仿宋"/>
          <w:sz w:val="30"/>
          <w:szCs w:val="30"/>
          <w:lang w:val="en-US" w:eastAsia="zh-CN"/>
        </w:rPr>
        <w:t>31</w:t>
      </w:r>
      <w:r>
        <w:rPr>
          <w:rFonts w:ascii="Times New Roman" w:hAnsi="Times New Roman" w:eastAsia="仿宋"/>
          <w:sz w:val="30"/>
          <w:szCs w:val="30"/>
        </w:rPr>
        <w:t>日</w:t>
      </w:r>
      <w:r>
        <w:rPr>
          <w:rFonts w:hint="eastAsia" w:ascii="Times New Roman" w:hAnsi="Times New Roman" w:eastAsia="仿宋"/>
          <w:sz w:val="30"/>
          <w:szCs w:val="30"/>
          <w:lang w:val="en-US" w:eastAsia="zh-CN"/>
        </w:rPr>
        <w:t>17:00</w:t>
      </w:r>
      <w:r>
        <w:rPr>
          <w:rFonts w:hint="eastAsia" w:ascii="Times New Roman" w:hAnsi="Times New Roman" w:eastAsia="仿宋"/>
          <w:sz w:val="30"/>
          <w:szCs w:val="30"/>
        </w:rPr>
        <w:t>前，将以下文件将以下文件上传至优质采网站。网址：https://www.youzhicai.com/项目号：</w:t>
      </w:r>
      <w:r>
        <w:rPr>
          <w:rFonts w:ascii="Times New Roman" w:hAnsi="Times New Roman" w:eastAsia="仿宋"/>
          <w:sz w:val="30"/>
          <w:szCs w:val="30"/>
        </w:rPr>
        <w:t>XXXXX</w:t>
      </w:r>
      <w:r>
        <w:rPr>
          <w:rFonts w:hint="eastAsia" w:ascii="Times New Roman" w:hAnsi="Times New Roman" w:eastAsia="仿宋"/>
          <w:sz w:val="30"/>
          <w:szCs w:val="30"/>
        </w:rPr>
        <w:t>  </w:t>
      </w:r>
      <w:r>
        <w:rPr>
          <w:rFonts w:hint="eastAsia" w:ascii="Times New Roman" w:hAnsi="Times New Roman" w:eastAsia="仿宋"/>
          <w:sz w:val="30"/>
          <w:szCs w:val="30"/>
          <w:lang w:eastAsia="zh-CN"/>
        </w:rPr>
        <w:t>，</w:t>
      </w:r>
      <w:r>
        <w:rPr>
          <w:rFonts w:hint="eastAsia" w:ascii="Times New Roman" w:hAnsi="Times New Roman" w:eastAsia="仿宋"/>
          <w:sz w:val="30"/>
          <w:szCs w:val="30"/>
        </w:rPr>
        <w:t>项目名称：</w:t>
      </w:r>
      <w:r>
        <w:rPr>
          <w:rFonts w:hint="eastAsia" w:ascii="Times New Roman" w:hAnsi="Times New Roman" w:eastAsia="仿宋"/>
          <w:sz w:val="30"/>
          <w:szCs w:val="30"/>
          <w:lang w:val="en-US" w:eastAsia="zh-CN"/>
        </w:rPr>
        <w:t>制动器底板人工铆焊线改造（包1：加工中心）</w:t>
      </w:r>
      <w:r>
        <w:rPr>
          <w:rFonts w:hint="eastAsia" w:ascii="Times New Roman" w:hAnsi="Times New Roman" w:eastAsia="仿宋"/>
          <w:sz w:val="30"/>
          <w:szCs w:val="30"/>
        </w:rPr>
        <w:t>。同时将纸质资料送（或邮寄）至采购联系人。</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（1）第2点中提及的资质文件；</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w:t>
      </w:r>
      <w:r>
        <w:rPr>
          <w:rFonts w:ascii="Times New Roman" w:hAnsi="Times New Roman" w:eastAsia="仿宋"/>
          <w:sz w:val="30"/>
          <w:szCs w:val="30"/>
        </w:rPr>
        <w:t>2</w:t>
      </w:r>
      <w:r>
        <w:rPr>
          <w:rFonts w:hint="eastAsia" w:ascii="Times New Roman" w:hAnsi="Times New Roman" w:eastAsia="仿宋"/>
          <w:sz w:val="30"/>
          <w:szCs w:val="30"/>
        </w:rPr>
        <w:t>）</w:t>
      </w:r>
      <w:r>
        <w:rPr>
          <w:rFonts w:ascii="Times New Roman" w:hAnsi="Times New Roman" w:eastAsia="仿宋"/>
          <w:sz w:val="30"/>
          <w:szCs w:val="30"/>
        </w:rPr>
        <w:t xml:space="preserve"> </w:t>
      </w:r>
      <w:r>
        <w:rPr>
          <w:rFonts w:hint="eastAsia" w:ascii="Times New Roman" w:hAnsi="Times New Roman" w:eastAsia="仿宋"/>
          <w:sz w:val="30"/>
          <w:szCs w:val="30"/>
        </w:rPr>
        <w:t>报价函</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含分项报价</w:t>
      </w:r>
      <w:r>
        <w:rPr>
          <w:rFonts w:hint="eastAsia" w:ascii="Times New Roman" w:hAnsi="Times New Roman" w:eastAsia="仿宋"/>
          <w:sz w:val="30"/>
          <w:szCs w:val="30"/>
          <w:lang w:eastAsia="zh-CN"/>
        </w:rPr>
        <w:t>）</w:t>
      </w:r>
    </w:p>
    <w:p>
      <w:pPr>
        <w:spacing w:line="360" w:lineRule="auto"/>
        <w:ind w:firstLine="600" w:firstLineChars="200"/>
        <w:rPr>
          <w:rFonts w:hint="default" w:ascii="Times New Roman" w:hAnsi="Times New Roman" w:eastAsia="仿宋"/>
          <w:sz w:val="30"/>
          <w:szCs w:val="30"/>
          <w:lang w:val="en-US" w:eastAsia="zh-CN"/>
        </w:rPr>
      </w:pP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3</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 xml:space="preserve"> 详细的设计方案</w:t>
      </w:r>
      <w:r>
        <w:rPr>
          <w:rFonts w:ascii="Times New Roman" w:hAnsi="Times New Roman" w:eastAsia="仿宋"/>
          <w:sz w:val="30"/>
          <w:szCs w:val="30"/>
        </w:rPr>
        <w:t>（包括</w:t>
      </w:r>
      <w:r>
        <w:rPr>
          <w:rFonts w:hint="eastAsia" w:ascii="Times New Roman" w:hAnsi="Times New Roman" w:eastAsia="仿宋"/>
          <w:sz w:val="30"/>
          <w:szCs w:val="30"/>
          <w:lang w:val="en-US" w:eastAsia="zh-CN"/>
        </w:rPr>
        <w:t>设备布局、工艺流程、</w:t>
      </w:r>
      <w:r>
        <w:rPr>
          <w:rFonts w:ascii="Times New Roman" w:hAnsi="Times New Roman" w:eastAsia="仿宋"/>
          <w:sz w:val="30"/>
          <w:szCs w:val="30"/>
        </w:rPr>
        <w:t>设备配置、质量保证和</w:t>
      </w:r>
      <w:r>
        <w:rPr>
          <w:rFonts w:hint="eastAsia" w:ascii="Times New Roman" w:hAnsi="Times New Roman" w:eastAsia="仿宋"/>
          <w:sz w:val="30"/>
          <w:szCs w:val="30"/>
        </w:rPr>
        <w:t>售后</w:t>
      </w:r>
      <w:r>
        <w:rPr>
          <w:rFonts w:ascii="Times New Roman" w:hAnsi="Times New Roman" w:eastAsia="仿宋"/>
          <w:sz w:val="30"/>
          <w:szCs w:val="30"/>
        </w:rPr>
        <w:t>服务等）</w:t>
      </w:r>
      <w:r>
        <w:rPr>
          <w:rFonts w:hint="eastAsia" w:ascii="Times New Roman" w:hAnsi="Times New Roman" w:eastAsia="仿宋"/>
          <w:sz w:val="30"/>
          <w:szCs w:val="30"/>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说明：供应商应当对其提交的响应文件的真实性、合法性承担法律责任。</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5、采购评审小组的组成及</w:t>
      </w:r>
      <w:r>
        <w:rPr>
          <w:rFonts w:hint="eastAsia" w:ascii="Times New Roman" w:hAnsi="Times New Roman" w:eastAsia="仿宋"/>
          <w:sz w:val="30"/>
          <w:szCs w:val="30"/>
          <w:lang w:val="en-US" w:eastAsia="zh-CN"/>
        </w:rPr>
        <w:t>评审</w:t>
      </w:r>
      <w:r>
        <w:rPr>
          <w:rFonts w:hint="eastAsia" w:ascii="Times New Roman" w:hAnsi="Times New Roman" w:eastAsia="仿宋"/>
          <w:sz w:val="30"/>
          <w:szCs w:val="30"/>
        </w:rPr>
        <w:t>规则</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（1）评审</w:t>
      </w:r>
      <w:r>
        <w:rPr>
          <w:rFonts w:ascii="Times New Roman" w:hAnsi="Times New Roman" w:eastAsia="仿宋"/>
          <w:sz w:val="30"/>
          <w:szCs w:val="30"/>
        </w:rPr>
        <w:t>小组</w:t>
      </w:r>
      <w:r>
        <w:rPr>
          <w:rFonts w:hint="eastAsia" w:ascii="Times New Roman" w:hAnsi="Times New Roman" w:eastAsia="仿宋"/>
          <w:sz w:val="30"/>
          <w:szCs w:val="30"/>
        </w:rPr>
        <w:t>人员</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lang w:val="en-US" w:eastAsia="zh-CN"/>
        </w:rPr>
        <w:t>制动器车间</w:t>
      </w:r>
      <w:r>
        <w:rPr>
          <w:rFonts w:hint="eastAsia" w:ascii="Times New Roman" w:hAnsi="Times New Roman" w:eastAsia="仿宋"/>
          <w:color w:val="auto"/>
          <w:sz w:val="24"/>
          <w:szCs w:val="30"/>
          <w:lang w:eastAsia="zh-CN"/>
        </w:rPr>
        <w:t>、</w:t>
      </w:r>
      <w:r>
        <w:rPr>
          <w:rFonts w:hint="eastAsia" w:ascii="Times New Roman" w:hAnsi="Times New Roman" w:eastAsia="仿宋"/>
          <w:sz w:val="30"/>
          <w:szCs w:val="30"/>
          <w:lang w:val="en-US" w:eastAsia="zh-CN"/>
        </w:rPr>
        <w:t>制造研究所</w:t>
      </w:r>
      <w:r>
        <w:rPr>
          <w:rFonts w:hint="eastAsia" w:ascii="Times New Roman" w:hAnsi="Times New Roman" w:eastAsia="仿宋"/>
          <w:sz w:val="30"/>
          <w:szCs w:val="30"/>
        </w:rPr>
        <w:t>、</w:t>
      </w:r>
      <w:r>
        <w:rPr>
          <w:rFonts w:hint="eastAsia" w:ascii="Times New Roman" w:hAnsi="Times New Roman" w:eastAsia="仿宋"/>
          <w:sz w:val="30"/>
          <w:szCs w:val="30"/>
          <w:lang w:val="en-US" w:eastAsia="zh-CN"/>
        </w:rPr>
        <w:t>装备部</w:t>
      </w:r>
      <w:r>
        <w:rPr>
          <w:rFonts w:hint="eastAsia" w:ascii="Times New Roman" w:hAnsi="Times New Roman" w:eastAsia="仿宋"/>
          <w:sz w:val="30"/>
          <w:szCs w:val="30"/>
        </w:rPr>
        <w:t>、</w:t>
      </w:r>
      <w:r>
        <w:rPr>
          <w:rFonts w:hint="eastAsia" w:ascii="Times New Roman" w:hAnsi="Times New Roman" w:eastAsia="仿宋"/>
          <w:sz w:val="30"/>
          <w:szCs w:val="30"/>
          <w:lang w:val="en-US" w:eastAsia="zh-CN"/>
        </w:rPr>
        <w:t>法务等部门人员组成</w:t>
      </w:r>
      <w:r>
        <w:rPr>
          <w:rFonts w:ascii="Times New Roman" w:hAnsi="Times New Roman" w:eastAsia="仿宋"/>
          <w:sz w:val="30"/>
          <w:szCs w:val="30"/>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（2）评审规则</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整个评审过程将严格按照“公开、公平、公正”的原则进行。</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①</w:t>
      </w:r>
      <w:r>
        <w:rPr>
          <w:rFonts w:ascii="Times New Roman" w:hAnsi="Times New Roman" w:eastAsia="仿宋"/>
          <w:sz w:val="30"/>
          <w:szCs w:val="30"/>
        </w:rPr>
        <w:t xml:space="preserve"> </w:t>
      </w:r>
      <w:r>
        <w:rPr>
          <w:rFonts w:hint="eastAsia" w:ascii="Times New Roman" w:hAnsi="Times New Roman" w:eastAsia="仿宋"/>
          <w:sz w:val="30"/>
          <w:szCs w:val="30"/>
        </w:rPr>
        <w:t>采购联系人邀请潜在供应商参加报价</w:t>
      </w:r>
      <w:r>
        <w:rPr>
          <w:rFonts w:hint="eastAsia" w:ascii="Times New Roman" w:hAnsi="Times New Roman" w:eastAsia="仿宋"/>
          <w:sz w:val="30"/>
          <w:szCs w:val="30"/>
          <w:lang w:eastAsia="zh-CN"/>
        </w:rPr>
        <w:t>，</w:t>
      </w:r>
      <w:r>
        <w:rPr>
          <w:rFonts w:hint="eastAsia" w:ascii="Times New Roman" w:hAnsi="Times New Roman" w:eastAsia="仿宋"/>
          <w:sz w:val="30"/>
          <w:szCs w:val="30"/>
        </w:rPr>
        <w:t>潜在供应商参加采购，应满足3家及以上符合资质条件的供应商就采购事宜进行询比，二次发布公告后不满足三家的，可直接与符合条件的供应商进行谈判</w:t>
      </w:r>
      <w:r>
        <w:rPr>
          <w:rFonts w:hint="eastAsia" w:ascii="Times New Roman" w:hAnsi="Times New Roman" w:eastAsia="仿宋"/>
          <w:sz w:val="30"/>
          <w:szCs w:val="30"/>
          <w:lang w:eastAsia="zh-CN"/>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②</w:t>
      </w:r>
      <w:r>
        <w:rPr>
          <w:rFonts w:ascii="Times New Roman" w:hAnsi="Times New Roman" w:eastAsia="仿宋"/>
          <w:sz w:val="30"/>
          <w:szCs w:val="30"/>
        </w:rPr>
        <w:t xml:space="preserve"> 实质性响应审查。</w:t>
      </w:r>
      <w:r>
        <w:rPr>
          <w:rFonts w:hint="eastAsia" w:ascii="Times New Roman" w:hAnsi="Times New Roman" w:eastAsia="仿宋"/>
          <w:sz w:val="30"/>
          <w:szCs w:val="30"/>
        </w:rPr>
        <w:t>评审</w:t>
      </w:r>
      <w:r>
        <w:rPr>
          <w:rFonts w:ascii="Times New Roman" w:hAnsi="Times New Roman" w:eastAsia="仿宋"/>
          <w:sz w:val="30"/>
          <w:szCs w:val="30"/>
        </w:rPr>
        <w:t>小组依据</w:t>
      </w:r>
      <w:r>
        <w:rPr>
          <w:rFonts w:hint="eastAsia" w:ascii="Times New Roman" w:hAnsi="Times New Roman" w:eastAsia="仿宋"/>
          <w:sz w:val="30"/>
          <w:szCs w:val="30"/>
        </w:rPr>
        <w:t>公司相关文件</w:t>
      </w:r>
      <w:r>
        <w:rPr>
          <w:rFonts w:ascii="Times New Roman" w:hAnsi="Times New Roman" w:eastAsia="仿宋"/>
          <w:sz w:val="30"/>
          <w:szCs w:val="30"/>
        </w:rPr>
        <w:t>的规定，从供应商递交文件的有效性、完整性和响应程度进行审查，确定是否对</w:t>
      </w:r>
      <w:r>
        <w:rPr>
          <w:rFonts w:hint="eastAsia" w:ascii="Times New Roman" w:hAnsi="Times New Roman" w:eastAsia="仿宋"/>
          <w:sz w:val="30"/>
          <w:szCs w:val="30"/>
        </w:rPr>
        <w:t>相关</w:t>
      </w:r>
      <w:r>
        <w:rPr>
          <w:rFonts w:ascii="Times New Roman" w:hAnsi="Times New Roman" w:eastAsia="仿宋"/>
          <w:sz w:val="30"/>
          <w:szCs w:val="30"/>
        </w:rPr>
        <w:t>实质性要求作出响应。</w:t>
      </w:r>
      <w:r>
        <w:rPr>
          <w:rFonts w:hint="eastAsia" w:ascii="Times New Roman" w:hAnsi="Times New Roman" w:eastAsia="仿宋"/>
          <w:sz w:val="30"/>
          <w:szCs w:val="30"/>
        </w:rPr>
        <w:t>评审小组在进行审查时，可以要求供应商对响应文件中含义不明确、同类问题表述不一致或者有明显文字和计算错误的内容等作出必要的澄清、说明或者更正。</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③</w:t>
      </w:r>
      <w:r>
        <w:rPr>
          <w:rFonts w:ascii="Times New Roman" w:hAnsi="Times New Roman" w:eastAsia="仿宋"/>
          <w:sz w:val="30"/>
          <w:szCs w:val="30"/>
        </w:rPr>
        <w:t xml:space="preserve"> 确定成交供应商。</w:t>
      </w:r>
      <w:r>
        <w:rPr>
          <w:rFonts w:hint="eastAsia" w:ascii="Times New Roman" w:hAnsi="Times New Roman" w:eastAsia="仿宋"/>
          <w:sz w:val="30"/>
          <w:szCs w:val="30"/>
        </w:rPr>
        <w:t>评审小组首先对每份供应商响应文件进行资格后审和通过企查查平台查询供应商关联数据显示之间不存在以下任何关联关系（法定代表人关系、董监高关系、股东(投资)关系、历史法定代表人关系、历史股东(投资)关系、分支机构、其他关联关系）；审查通过者为有效供应商，进行下一步评审（详细评审）；</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采购小组围绕方案、价格、服务进行一轮或多轮的谈判，根据各供应商方案、报价及提供的相关材料文件，根据符合采购需求的原则，采用综合评定法确定成交供应商。</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询比结果明显不合理或偏离市场价格时，可重新进行询比采购</w:t>
      </w:r>
      <w:r>
        <w:rPr>
          <w:rFonts w:hint="eastAsia" w:ascii="Times New Roman" w:hAnsi="Times New Roman" w:eastAsia="仿宋"/>
          <w:sz w:val="30"/>
          <w:szCs w:val="30"/>
          <w:lang w:eastAsia="zh-CN"/>
        </w:rPr>
        <w:t>。</w:t>
      </w:r>
    </w:p>
    <w:p>
      <w:pPr>
        <w:spacing w:line="360" w:lineRule="auto"/>
        <w:ind w:firstLine="600" w:firstLineChars="200"/>
        <w:rPr>
          <w:rFonts w:ascii="Times New Roman" w:hAnsi="Times New Roman" w:eastAsia="仿宋"/>
          <w:color w:val="0D0D0D" w:themeColor="text1" w:themeTint="F2"/>
          <w:sz w:val="30"/>
          <w:szCs w:val="30"/>
          <w14:textFill>
            <w14:solidFill>
              <w14:schemeClr w14:val="tx1">
                <w14:lumMod w14:val="95000"/>
                <w14:lumOff w14:val="5000"/>
              </w14:schemeClr>
            </w14:solidFill>
          </w14:textFill>
        </w:rPr>
      </w:pPr>
      <w:r>
        <w:rPr>
          <w:rFonts w:hint="eastAsia" w:ascii="Times New Roman" w:hAnsi="Times New Roman" w:eastAsia="仿宋"/>
          <w:color w:val="0D0D0D" w:themeColor="text1" w:themeTint="F2"/>
          <w:sz w:val="30"/>
          <w:szCs w:val="30"/>
          <w14:textFill>
            <w14:solidFill>
              <w14:schemeClr w14:val="tx1">
                <w14:lumMod w14:val="95000"/>
                <w14:lumOff w14:val="5000"/>
              </w14:schemeClr>
            </w14:solidFill>
          </w14:textFill>
        </w:rPr>
        <w:t>（3）生成非招标采购评审报告</w:t>
      </w:r>
    </w:p>
    <w:p>
      <w:pPr>
        <w:spacing w:line="360" w:lineRule="auto"/>
        <w:ind w:firstLine="600" w:firstLineChars="200"/>
        <w:rPr>
          <w:rFonts w:ascii="Times New Roman" w:hAnsi="Times New Roman" w:eastAsia="仿宋"/>
          <w:color w:val="FF0000"/>
          <w:sz w:val="30"/>
          <w:szCs w:val="30"/>
        </w:rPr>
      </w:pPr>
      <w:r>
        <w:rPr>
          <w:rFonts w:hint="eastAsia" w:ascii="Times New Roman" w:hAnsi="Times New Roman" w:eastAsia="仿宋"/>
          <w:color w:val="0D0D0D" w:themeColor="text1" w:themeTint="F2"/>
          <w:sz w:val="30"/>
          <w:szCs w:val="30"/>
          <w14:textFill>
            <w14:solidFill>
              <w14:schemeClr w14:val="tx1">
                <w14:lumMod w14:val="95000"/>
                <w14:lumOff w14:val="5000"/>
              </w14:schemeClr>
            </w14:solidFill>
          </w14:textFill>
        </w:rPr>
        <w:t>评审小组根据评审记录和评审结果编写此次采购评审报告，报告内容包括对供应商的资格审查情况、供应商响应文件评审情况、报价情况、最终成交情况等。</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6、成交通知</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采购人将采购结果及成交候选供应商名单通过电子平台公示评审结果，进行公示，在公示日</w:t>
      </w:r>
      <w:r>
        <w:rPr>
          <w:rFonts w:hint="eastAsia" w:ascii="Times New Roman" w:hAnsi="Times New Roman" w:eastAsia="仿宋"/>
          <w:sz w:val="30"/>
          <w:szCs w:val="30"/>
          <w:lang w:val="en-US" w:eastAsia="zh-CN"/>
        </w:rPr>
        <w:t>3日</w:t>
      </w:r>
      <w:r>
        <w:rPr>
          <w:rFonts w:hint="eastAsia" w:ascii="Times New Roman" w:hAnsi="Times New Roman" w:eastAsia="仿宋"/>
          <w:sz w:val="30"/>
          <w:szCs w:val="30"/>
        </w:rPr>
        <w:t>内无异议后，与成交供应商签订采购合同及相关方安全环保管理协议</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附件2</w:t>
      </w:r>
      <w:r>
        <w:rPr>
          <w:rFonts w:hint="eastAsia" w:ascii="Times New Roman" w:hAnsi="Times New Roman" w:eastAsia="仿宋"/>
          <w:sz w:val="30"/>
          <w:szCs w:val="30"/>
          <w:lang w:eastAsia="zh-CN"/>
        </w:rPr>
        <w:t>）</w:t>
      </w:r>
      <w:r>
        <w:rPr>
          <w:rFonts w:hint="eastAsia" w:ascii="Times New Roman" w:hAnsi="Times New Roman" w:eastAsia="仿宋"/>
          <w:sz w:val="30"/>
          <w:szCs w:val="30"/>
        </w:rPr>
        <w:t>。</w:t>
      </w:r>
    </w:p>
    <w:p>
      <w:pPr>
        <w:spacing w:line="360" w:lineRule="auto"/>
        <w:jc w:val="right"/>
        <w:rPr>
          <w:rFonts w:hint="default" w:ascii="Times New Roman" w:hAnsi="Times New Roman" w:eastAsia="仿宋"/>
          <w:b w:val="0"/>
          <w:bCs/>
          <w:sz w:val="30"/>
          <w:szCs w:val="30"/>
          <w:lang w:val="en-US" w:eastAsia="zh-CN"/>
        </w:rPr>
      </w:pPr>
      <w:r>
        <w:rPr>
          <w:rFonts w:hint="eastAsia" w:ascii="Times New Roman" w:hAnsi="Times New Roman" w:eastAsia="仿宋"/>
          <w:b w:val="0"/>
          <w:bCs/>
          <w:sz w:val="30"/>
          <w:szCs w:val="30"/>
          <w:lang w:val="en-US" w:eastAsia="zh-CN"/>
        </w:rPr>
        <w:t>制动器底板人工铆焊线改造项目小组</w:t>
      </w:r>
    </w:p>
    <w:p>
      <w:pPr>
        <w:jc w:val="right"/>
      </w:pPr>
      <w:bookmarkStart w:id="0" w:name="_GoBack"/>
      <w:bookmarkEnd w:id="0"/>
      <w:r>
        <w:rPr>
          <w:rFonts w:hint="eastAsia" w:ascii="Times New Roman" w:hAnsi="Times New Roman" w:eastAsia="仿宋"/>
          <w:b w:val="0"/>
          <w:bCs/>
          <w:sz w:val="30"/>
          <w:szCs w:val="30"/>
        </w:rPr>
        <w:t>20</w:t>
      </w:r>
      <w:r>
        <w:rPr>
          <w:rFonts w:hint="eastAsia" w:ascii="Times New Roman" w:hAnsi="Times New Roman" w:eastAsia="仿宋"/>
          <w:b w:val="0"/>
          <w:bCs/>
          <w:sz w:val="30"/>
          <w:szCs w:val="30"/>
          <w:lang w:val="en-US" w:eastAsia="zh-CN"/>
        </w:rPr>
        <w:t>24</w:t>
      </w:r>
      <w:r>
        <w:rPr>
          <w:rFonts w:hint="eastAsia" w:ascii="Times New Roman" w:hAnsi="Times New Roman" w:eastAsia="仿宋"/>
          <w:b w:val="0"/>
          <w:bCs/>
          <w:sz w:val="30"/>
          <w:szCs w:val="30"/>
        </w:rPr>
        <w:t>年</w:t>
      </w:r>
      <w:r>
        <w:rPr>
          <w:rFonts w:hint="eastAsia" w:ascii="Times New Roman" w:hAnsi="Times New Roman" w:eastAsia="仿宋"/>
          <w:b w:val="0"/>
          <w:bCs/>
          <w:sz w:val="30"/>
          <w:szCs w:val="30"/>
          <w:lang w:val="en-US" w:eastAsia="zh-CN"/>
        </w:rPr>
        <w:t>10</w:t>
      </w:r>
      <w:r>
        <w:rPr>
          <w:rFonts w:hint="eastAsia" w:ascii="Times New Roman" w:hAnsi="Times New Roman" w:eastAsia="仿宋"/>
          <w:b w:val="0"/>
          <w:bCs/>
          <w:sz w:val="30"/>
          <w:szCs w:val="30"/>
        </w:rPr>
        <w:t>月</w:t>
      </w:r>
      <w:r>
        <w:rPr>
          <w:rFonts w:hint="eastAsia" w:ascii="Times New Roman" w:hAnsi="Times New Roman" w:eastAsia="仿宋"/>
          <w:b w:val="0"/>
          <w:bCs/>
          <w:sz w:val="30"/>
          <w:szCs w:val="30"/>
          <w:lang w:val="en-US" w:eastAsia="zh-CN"/>
        </w:rPr>
        <w:t>22</w:t>
      </w:r>
      <w:r>
        <w:rPr>
          <w:rFonts w:hint="eastAsia" w:ascii="Times New Roman" w:hAnsi="Times New Roman" w:eastAsia="仿宋"/>
          <w:b w:val="0"/>
          <w:bCs/>
          <w:sz w:val="30"/>
          <w:szCs w:val="30"/>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8A4E42"/>
    <w:multiLevelType w:val="singleLevel"/>
    <w:tmpl w:val="EB8A4E42"/>
    <w:lvl w:ilvl="0" w:tentative="0">
      <w:start w:val="4"/>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971D1"/>
    <w:rsid w:val="16C971D1"/>
    <w:rsid w:val="3CFC4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tabs>
        <w:tab w:val="left" w:pos="1176"/>
      </w:tabs>
      <w:spacing w:after="120"/>
      <w:ind w:left="420" w:leftChars="200" w:firstLine="420" w:firstLineChars="200"/>
    </w:pPr>
    <w:rPr>
      <w:rFonts w:ascii="Calibri"/>
    </w:rPr>
  </w:style>
  <w:style w:type="paragraph" w:styleId="3">
    <w:name w:val="Body Text Indent"/>
    <w:basedOn w:val="1"/>
    <w:next w:val="4"/>
    <w:qFormat/>
    <w:uiPriority w:val="99"/>
    <w:pPr>
      <w:widowControl/>
      <w:ind w:firstLine="586"/>
      <w:jc w:val="left"/>
    </w:pPr>
    <w:rPr>
      <w:kern w:val="0"/>
      <w:sz w:val="28"/>
      <w:szCs w:val="20"/>
    </w:rPr>
  </w:style>
  <w:style w:type="paragraph" w:styleId="4">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5">
    <w:name w:val="List"/>
    <w:basedOn w:val="1"/>
    <w:qFormat/>
    <w:uiPriority w:val="99"/>
    <w:pPr>
      <w:ind w:left="420" w:hanging="420"/>
    </w:pPr>
    <w:rPr>
      <w:sz w:val="28"/>
      <w:szCs w:val="20"/>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2024-10-22T06:37:00Z</dcterms:created>
  <dc:creator>Administrator</dc:creator>
  <cp:lastModifiedBy>Administrator</cp:lastModifiedBy>
  <dcterms:modified xsi:type="dcterms:W3CDTF">2024-10-22T06:51:29Z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BB8ECAA9BA424C4BA18C1A2A6651E177</vt:lpwstr>
  </property>
</Properties>
</file>